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49" w:rsidRPr="00F12A2A" w:rsidRDefault="001B5349" w:rsidP="001B5349">
      <w:pPr>
        <w:pStyle w:val="NoSpacing"/>
        <w:jc w:val="center"/>
        <w:rPr>
          <w:rFonts w:asciiTheme="majorHAnsi" w:hAnsiTheme="majorHAnsi" w:cstheme="majorHAnsi"/>
          <w:b/>
          <w:sz w:val="32"/>
          <w:szCs w:val="32"/>
          <w:lang w:val="en-US"/>
        </w:rPr>
      </w:pPr>
    </w:p>
    <w:p w:rsidR="001B5349" w:rsidRPr="00F12A2A" w:rsidRDefault="001B5349" w:rsidP="001B5349">
      <w:pPr>
        <w:pStyle w:val="NoSpacing"/>
        <w:jc w:val="center"/>
        <w:rPr>
          <w:rFonts w:asciiTheme="majorHAnsi" w:hAnsiTheme="majorHAnsi" w:cstheme="majorHAnsi"/>
          <w:b/>
          <w:sz w:val="32"/>
          <w:szCs w:val="32"/>
          <w:lang w:val="en-US"/>
        </w:rPr>
      </w:pPr>
    </w:p>
    <w:p w:rsidR="001B5349" w:rsidRPr="00F12A2A" w:rsidRDefault="001B5349" w:rsidP="001B5349">
      <w:pPr>
        <w:pStyle w:val="NoSpacing"/>
        <w:jc w:val="center"/>
        <w:rPr>
          <w:rFonts w:asciiTheme="majorHAnsi" w:hAnsiTheme="majorHAnsi" w:cstheme="majorHAnsi"/>
          <w:b/>
          <w:sz w:val="32"/>
          <w:szCs w:val="32"/>
          <w:lang w:val="en-US"/>
        </w:rPr>
      </w:pPr>
      <w:r w:rsidRPr="00F12A2A">
        <w:rPr>
          <w:rFonts w:asciiTheme="majorHAnsi" w:hAnsiTheme="majorHAnsi" w:cstheme="majorHAnsi"/>
          <w:b/>
          <w:sz w:val="32"/>
          <w:szCs w:val="32"/>
        </w:rPr>
        <w:t>TUYÊN TRUYỀN CÁC QUY ĐỊNH VỀ PHÒNG CHỐNG THIÊN TAI</w:t>
      </w:r>
      <w:bookmarkStart w:id="0" w:name="_GoBack"/>
      <w:bookmarkEnd w:id="0"/>
    </w:p>
    <w:p w:rsidR="001B5349" w:rsidRPr="00F12A2A" w:rsidRDefault="001B5349" w:rsidP="001B5349">
      <w:pPr>
        <w:pStyle w:val="NoSpacing"/>
        <w:jc w:val="center"/>
        <w:rPr>
          <w:rFonts w:asciiTheme="majorHAnsi" w:hAnsiTheme="majorHAnsi" w:cstheme="majorHAnsi"/>
          <w:b/>
          <w:sz w:val="32"/>
          <w:szCs w:val="32"/>
          <w:lang w:val="en-US"/>
        </w:rPr>
      </w:pPr>
    </w:p>
    <w:p w:rsidR="001B5349" w:rsidRPr="00F12A2A" w:rsidRDefault="001B5349" w:rsidP="001B5349">
      <w:pPr>
        <w:pStyle w:val="NoSpacing"/>
        <w:rPr>
          <w:rFonts w:asciiTheme="majorHAnsi" w:hAnsiTheme="majorHAnsi" w:cstheme="majorHAnsi"/>
          <w:sz w:val="32"/>
          <w:szCs w:val="32"/>
        </w:rPr>
      </w:pPr>
      <w:r w:rsidRPr="00F12A2A">
        <w:rPr>
          <w:rFonts w:asciiTheme="majorHAnsi" w:hAnsiTheme="majorHAnsi" w:cstheme="majorHAnsi"/>
          <w:sz w:val="32"/>
          <w:szCs w:val="32"/>
        </w:rPr>
        <w:t>- Luật phòng, chống thiên tai ngày 19 tháng 6 năm 2013; Luật sửa đổi, bổ sung một số điều của luật phòng, chống thiên tai và luật đê điều ngày 17 tháng 6 năm 2020;</w:t>
      </w:r>
    </w:p>
    <w:p w:rsidR="001B5349" w:rsidRPr="00F12A2A" w:rsidRDefault="001B5349" w:rsidP="001B5349">
      <w:pPr>
        <w:pStyle w:val="NoSpacing"/>
        <w:rPr>
          <w:rFonts w:asciiTheme="majorHAnsi" w:hAnsiTheme="majorHAnsi" w:cstheme="majorHAnsi"/>
          <w:sz w:val="32"/>
          <w:szCs w:val="32"/>
        </w:rPr>
      </w:pPr>
      <w:r w:rsidRPr="00F12A2A">
        <w:rPr>
          <w:rFonts w:asciiTheme="majorHAnsi" w:hAnsiTheme="majorHAnsi" w:cstheme="majorHAnsi"/>
          <w:sz w:val="32"/>
          <w:szCs w:val="32"/>
        </w:rPr>
        <w:t>- Nghị định số 66/2021/NĐ-CP ngày 06/7/2021 quy định chi tiết thi hành một số điều của luật phòng, chống thiên tai và luật sửa đổi, bổ sung một số điều của luật phòng, chống thiên tai và luật đê điều.</w:t>
      </w:r>
    </w:p>
    <w:p w:rsidR="001B5349" w:rsidRPr="00F12A2A" w:rsidRDefault="001B5349" w:rsidP="001B5349">
      <w:pPr>
        <w:pStyle w:val="NoSpacing"/>
        <w:rPr>
          <w:rFonts w:asciiTheme="majorHAnsi" w:hAnsiTheme="majorHAnsi" w:cstheme="majorHAnsi"/>
          <w:sz w:val="32"/>
          <w:szCs w:val="32"/>
        </w:rPr>
      </w:pPr>
      <w:r w:rsidRPr="00F12A2A">
        <w:rPr>
          <w:rFonts w:asciiTheme="majorHAnsi" w:hAnsiTheme="majorHAnsi" w:cstheme="majorHAnsi"/>
          <w:sz w:val="32"/>
          <w:szCs w:val="32"/>
        </w:rPr>
        <w:t>- Quyết định số 18/2021/QĐ-TTg ngày 22 tháng 4 năm 2021 quy định về dự báo, cảnh báo, truyền tin thiên tai và cấp độ rủi ro thiên tai;</w:t>
      </w:r>
    </w:p>
    <w:p w:rsidR="009160B1" w:rsidRPr="00F12A2A" w:rsidRDefault="001B5349" w:rsidP="001B5349">
      <w:pPr>
        <w:pStyle w:val="NoSpacing"/>
        <w:rPr>
          <w:rFonts w:asciiTheme="majorHAnsi" w:hAnsiTheme="majorHAnsi" w:cstheme="majorHAnsi"/>
          <w:sz w:val="32"/>
          <w:szCs w:val="32"/>
        </w:rPr>
      </w:pPr>
      <w:r w:rsidRPr="00F12A2A">
        <w:rPr>
          <w:rFonts w:asciiTheme="majorHAnsi" w:hAnsiTheme="majorHAnsi" w:cstheme="majorHAnsi"/>
          <w:sz w:val="32"/>
          <w:szCs w:val="32"/>
        </w:rPr>
        <w:t>- Nghị định số 160/2018/NĐ-CP ngày 29 tháng 11 năm 2018 quy định chi tiết thi hành một số điều của luật phòng, chống thiên tai.</w:t>
      </w:r>
    </w:p>
    <w:sectPr w:rsidR="009160B1" w:rsidRPr="00F12A2A" w:rsidSect="001B5349">
      <w:pgSz w:w="11906" w:h="16838"/>
      <w:pgMar w:top="1440" w:right="1440" w:bottom="1440" w:left="144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10" w:rsidRDefault="00805410" w:rsidP="001B5349">
      <w:pPr>
        <w:spacing w:after="0" w:line="240" w:lineRule="auto"/>
      </w:pPr>
      <w:r>
        <w:separator/>
      </w:r>
    </w:p>
  </w:endnote>
  <w:endnote w:type="continuationSeparator" w:id="0">
    <w:p w:rsidR="00805410" w:rsidRDefault="00805410" w:rsidP="001B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10" w:rsidRDefault="00805410" w:rsidP="001B5349">
      <w:pPr>
        <w:spacing w:after="0" w:line="240" w:lineRule="auto"/>
      </w:pPr>
      <w:r>
        <w:separator/>
      </w:r>
    </w:p>
  </w:footnote>
  <w:footnote w:type="continuationSeparator" w:id="0">
    <w:p w:rsidR="00805410" w:rsidRDefault="00805410" w:rsidP="001B53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49"/>
    <w:rsid w:val="001B5349"/>
    <w:rsid w:val="00805410"/>
    <w:rsid w:val="009160B1"/>
    <w:rsid w:val="00F12A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349"/>
    <w:pPr>
      <w:spacing w:after="0" w:line="240" w:lineRule="auto"/>
    </w:pPr>
  </w:style>
  <w:style w:type="paragraph" w:styleId="Header">
    <w:name w:val="header"/>
    <w:basedOn w:val="Normal"/>
    <w:link w:val="HeaderChar"/>
    <w:uiPriority w:val="99"/>
    <w:unhideWhenUsed/>
    <w:rsid w:val="001B5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49"/>
  </w:style>
  <w:style w:type="paragraph" w:styleId="Footer">
    <w:name w:val="footer"/>
    <w:basedOn w:val="Normal"/>
    <w:link w:val="FooterChar"/>
    <w:uiPriority w:val="99"/>
    <w:unhideWhenUsed/>
    <w:rsid w:val="001B5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349"/>
    <w:pPr>
      <w:spacing w:after="0" w:line="240" w:lineRule="auto"/>
    </w:pPr>
  </w:style>
  <w:style w:type="paragraph" w:styleId="Header">
    <w:name w:val="header"/>
    <w:basedOn w:val="Normal"/>
    <w:link w:val="HeaderChar"/>
    <w:uiPriority w:val="99"/>
    <w:unhideWhenUsed/>
    <w:rsid w:val="001B5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349"/>
  </w:style>
  <w:style w:type="paragraph" w:styleId="Footer">
    <w:name w:val="footer"/>
    <w:basedOn w:val="Normal"/>
    <w:link w:val="FooterChar"/>
    <w:uiPriority w:val="99"/>
    <w:unhideWhenUsed/>
    <w:rsid w:val="001B5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2021-11-05T16:34:00Z</dcterms:created>
  <dcterms:modified xsi:type="dcterms:W3CDTF">2021-11-05T16:46:00Z</dcterms:modified>
</cp:coreProperties>
</file>